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E6B98" w14:textId="7464E3AA" w:rsidR="00E96FEF" w:rsidRDefault="00E96FEF" w:rsidP="00E96FEF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E96FE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BENEFITS SUMMARY</w:t>
      </w:r>
    </w:p>
    <w:p w14:paraId="5D7EEDD0" w14:textId="77777777" w:rsidR="00E96FEF" w:rsidRPr="00E96FEF" w:rsidRDefault="00E96FEF" w:rsidP="00E96FEF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tbl>
      <w:tblPr>
        <w:tblStyle w:val="ListTable3-Accent1"/>
        <w:tblW w:w="13770" w:type="dxa"/>
        <w:tblInd w:w="85" w:type="dxa"/>
        <w:tblLook w:val="0480" w:firstRow="0" w:lastRow="0" w:firstColumn="1" w:lastColumn="0" w:noHBand="0" w:noVBand="1"/>
      </w:tblPr>
      <w:tblGrid>
        <w:gridCol w:w="2340"/>
        <w:gridCol w:w="11430"/>
      </w:tblGrid>
      <w:tr w:rsidR="00E96FEF" w:rsidRPr="008A171F" w14:paraId="164A109F" w14:textId="77777777" w:rsidTr="002C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0320C07F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PAID TIME OFF (PTO) ACCRUAL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hideMark/>
          </w:tcPr>
          <w:p w14:paraId="1A85844F" w14:textId="77777777" w:rsidR="00E96FEF" w:rsidRDefault="00E96FEF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Professional and Support Staff (PSS) accrue PTO as follows:</w:t>
            </w:r>
          </w:p>
          <w:p w14:paraId="0F3178B6" w14:textId="77777777" w:rsidR="00E96FEF" w:rsidRDefault="00E96FEF" w:rsidP="002C431D">
            <w:pPr>
              <w:spacing w:before="60" w:after="6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E32A3CF" wp14:editId="67C2F777">
                  <wp:extent cx="5591175" cy="5718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194" cy="581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F09676" w14:textId="77777777" w:rsidR="00E96FEF" w:rsidRPr="0063762C" w:rsidRDefault="00E96FEF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Senior Managers, Managers, and Senior Professionals (SMG/MSP) accrue PTO as follows:</w:t>
            </w:r>
          </w:p>
          <w:p w14:paraId="63C91D7C" w14:textId="77777777" w:rsidR="00E96FEF" w:rsidRDefault="00E96FEF" w:rsidP="002C431D">
            <w:pPr>
              <w:spacing w:before="60" w:after="60" w:line="25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D9C8412" wp14:editId="38837956">
                  <wp:extent cx="5591175" cy="56176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1048" cy="57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CF830" w14:textId="77777777" w:rsidR="00E96FEF" w:rsidRPr="00335FFE" w:rsidRDefault="00E96FEF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1160">
              <w:rPr>
                <w:rFonts w:ascii="Arial" w:hAnsi="Arial" w:cs="Arial"/>
                <w:color w:val="000000"/>
                <w:sz w:val="18"/>
                <w:szCs w:val="18"/>
              </w:rPr>
              <w:t>*Hours on pay status, including paid holidays, but excluding all paid overtime hours. **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Based on f</w:t>
            </w:r>
            <w:r w:rsidRPr="00EC1160">
              <w:rPr>
                <w:rFonts w:ascii="Arial" w:hAnsi="Arial" w:cs="Arial"/>
                <w:color w:val="000000"/>
                <w:sz w:val="18"/>
                <w:szCs w:val="18"/>
              </w:rPr>
              <w:t>ull time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statue</w:t>
            </w:r>
            <w:r w:rsidRPr="00EC116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96FEF" w:rsidRPr="008A171F" w14:paraId="68FB31C8" w14:textId="77777777" w:rsidTr="002C431D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2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326C6CAB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EXTENDED SICK LEAVE (ESL) ACCRUAL</w:t>
            </w:r>
          </w:p>
        </w:tc>
        <w:tc>
          <w:tcPr>
            <w:tcW w:w="11430" w:type="dxa"/>
            <w:tcBorders>
              <w:left w:val="single" w:sz="4" w:space="0" w:color="auto"/>
              <w:bottom w:val="single" w:sz="2" w:space="0" w:color="4F81BD" w:themeColor="accent1"/>
            </w:tcBorders>
            <w:vAlign w:val="center"/>
            <w:hideMark/>
          </w:tcPr>
          <w:p w14:paraId="0491ABD9" w14:textId="77777777" w:rsidR="00E96FEF" w:rsidRDefault="00E96FEF" w:rsidP="002C431D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An eligible employee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earns ESL from the date of eligibility based on the number of hours on pay status as follows:</w:t>
            </w: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7A617F" w14:textId="77777777" w:rsidR="00E96FEF" w:rsidRPr="0063762C" w:rsidRDefault="00E96FEF" w:rsidP="002C431D">
            <w:pPr>
              <w:spacing w:before="60" w:after="60"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6D2A712" wp14:editId="3792BC1E">
                  <wp:extent cx="5632790" cy="55097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790" cy="5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FEF" w:rsidRPr="008A171F" w14:paraId="0F28C961" w14:textId="77777777" w:rsidTr="002C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2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07B1AE09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DENTAL INSURANCE</w:t>
            </w:r>
          </w:p>
        </w:tc>
        <w:tc>
          <w:tcPr>
            <w:tcW w:w="11430" w:type="dxa"/>
            <w:tcBorders>
              <w:top w:val="single" w:sz="2" w:space="0" w:color="4F81BD" w:themeColor="accent1"/>
              <w:left w:val="single" w:sz="4" w:space="0" w:color="auto"/>
            </w:tcBorders>
            <w:noWrap/>
            <w:vAlign w:val="center"/>
            <w:hideMark/>
          </w:tcPr>
          <w:p w14:paraId="466E43B8" w14:textId="77777777" w:rsidR="00E96FEF" w:rsidRPr="0063762C" w:rsidRDefault="00E96FEF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Cost 100% covered by UC. </w:t>
            </w:r>
          </w:p>
        </w:tc>
      </w:tr>
      <w:tr w:rsidR="00E96FEF" w:rsidRPr="008A171F" w14:paraId="72BE956D" w14:textId="77777777" w:rsidTr="002C431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2AC2586B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VISION INSURANCE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CC6D3F7" w14:textId="77777777" w:rsidR="00E96FEF" w:rsidRPr="0063762C" w:rsidRDefault="00E96FEF" w:rsidP="002C431D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Cost 100% covered by UC.  </w:t>
            </w:r>
          </w:p>
        </w:tc>
      </w:tr>
      <w:tr w:rsidR="00E96FEF" w:rsidRPr="008A171F" w14:paraId="6DE33FF1" w14:textId="77777777" w:rsidTr="002C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1477699E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BASIC LIFE INSURANCE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41B7EFB" w14:textId="77777777" w:rsidR="00E96FEF" w:rsidRPr="0063762C" w:rsidRDefault="00E96FEF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 enrollment. Basic Life cost 100% covered by UC. </w:t>
            </w:r>
          </w:p>
        </w:tc>
      </w:tr>
      <w:tr w:rsidR="00E96FEF" w:rsidRPr="008A171F" w14:paraId="17DF3480" w14:textId="77777777" w:rsidTr="002C431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4218FBCF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BASIC DISABILITY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53810665" w14:textId="77777777" w:rsidR="00E96FEF" w:rsidRPr="0063762C" w:rsidRDefault="00E96FEF" w:rsidP="002C431D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62C">
              <w:rPr>
                <w:rFonts w:ascii="Arial" w:hAnsi="Arial" w:cs="Arial"/>
                <w:color w:val="000000"/>
                <w:sz w:val="20"/>
                <w:szCs w:val="20"/>
              </w:rPr>
              <w:t xml:space="preserve">Automatic enrollment. Basic Disability cost 100% covered by UC. </w:t>
            </w:r>
          </w:p>
        </w:tc>
      </w:tr>
      <w:tr w:rsidR="00E96FEF" w:rsidRPr="008A171F" w14:paraId="4B80FB39" w14:textId="77777777" w:rsidTr="002C43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68EDC3E0" w14:textId="77777777" w:rsidR="00E96FEF" w:rsidRPr="00A55611" w:rsidRDefault="00E96FEF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MEDICAL INSURANCE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04805D1E" w14:textId="41F0525F" w:rsidR="00E96FEF" w:rsidRPr="0063762C" w:rsidRDefault="00E96FEF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6865">
              <w:rPr>
                <w:rFonts w:ascii="Arial" w:hAnsi="Arial" w:cs="Arial"/>
                <w:sz w:val="20"/>
                <w:szCs w:val="20"/>
              </w:rPr>
              <w:t xml:space="preserve">You and UC share the costs of your medical plan premiums — except for CORE, which is paid for entirely by UC. Your share of the premium depends on your full-time salary rate, the plan you choose, your level of coverage, and your employee group. Refer to page </w:t>
            </w:r>
            <w:r w:rsidR="00AC454A">
              <w:rPr>
                <w:rFonts w:ascii="Arial" w:hAnsi="Arial" w:cs="Arial"/>
                <w:sz w:val="20"/>
                <w:szCs w:val="20"/>
              </w:rPr>
              <w:t>3</w:t>
            </w:r>
            <w:r w:rsidRPr="00C76865">
              <w:rPr>
                <w:rFonts w:ascii="Arial" w:hAnsi="Arial" w:cs="Arial"/>
                <w:sz w:val="20"/>
                <w:szCs w:val="20"/>
              </w:rPr>
              <w:t xml:space="preserve"> of this document to see the monthly employee contributions for UC medical plans in 2024.</w:t>
            </w:r>
          </w:p>
        </w:tc>
      </w:tr>
      <w:tr w:rsidR="00E96FEF" w:rsidRPr="008A171F" w14:paraId="278EABAE" w14:textId="77777777" w:rsidTr="002C431D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21D91AB5" w14:textId="3454268C" w:rsidR="00E96FEF" w:rsidRPr="00A55611" w:rsidRDefault="00E96FEF" w:rsidP="002C431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PRIMARY RETIREMENT PLAN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67B9E928" w14:textId="77777777" w:rsidR="00E96FEF" w:rsidRPr="00C76865" w:rsidRDefault="00E96FEF" w:rsidP="00E96FEF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865">
              <w:rPr>
                <w:rFonts w:ascii="Arial" w:hAnsi="Arial" w:cs="Arial"/>
                <w:color w:val="000000"/>
                <w:sz w:val="20"/>
                <w:szCs w:val="20"/>
              </w:rPr>
              <w:t>2016 Retirement Choice Program (Pension Choice and Savings Choice) - You must make your selection within 90 days.</w:t>
            </w:r>
          </w:p>
          <w:p w14:paraId="20E26022" w14:textId="1CABC420" w:rsidR="00E96FEF" w:rsidRPr="00E96FEF" w:rsidRDefault="00E96FEF" w:rsidP="002C431D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8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Savings Choice:</w:t>
            </w:r>
            <w:r w:rsidRPr="00C76865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Employee contributes 7% and UC contributes 8% up to the annual IRS pay maximum.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768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Pension Choice:</w:t>
            </w:r>
            <w:r w:rsidRPr="00C76865">
              <w:rPr>
                <w:rFonts w:ascii="Arial" w:hAnsi="Arial" w:cs="Arial"/>
                <w:color w:val="000000"/>
                <w:sz w:val="20"/>
                <w:szCs w:val="20"/>
              </w:rPr>
              <w:t xml:space="preserve"> Employee contributes 7% and UC contributes a portion of your eligible pay, as determined by the UC Regents, up to the PEPRA maximum.</w:t>
            </w:r>
          </w:p>
        </w:tc>
      </w:tr>
    </w:tbl>
    <w:p w14:paraId="5F91C365" w14:textId="77777777" w:rsidR="00E96FEF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14:paraId="49C2B255" w14:textId="031E9F74" w:rsidR="00470861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C</w:t>
      </w:r>
      <w:r w:rsidRPr="00E96FEF">
        <w:rPr>
          <w:rFonts w:ascii="Arial" w:hAnsi="Arial" w:cs="Arial"/>
          <w:b/>
          <w:bCs/>
          <w:color w:val="404040" w:themeColor="text1" w:themeTint="BF"/>
        </w:rPr>
        <w:t>ontinued on Page 2:</w:t>
      </w:r>
      <w:r w:rsidR="00470861" w:rsidRPr="00E96FEF">
        <w:rPr>
          <w:rFonts w:ascii="Arial" w:hAnsi="Arial" w:cs="Arial"/>
          <w:color w:val="404040" w:themeColor="text1" w:themeTint="BF"/>
        </w:rPr>
        <w:t xml:space="preserve"> </w:t>
      </w:r>
      <w:r w:rsidRPr="00E96FEF">
        <w:rPr>
          <w:rFonts w:ascii="Arial" w:hAnsi="Arial" w:cs="Arial"/>
          <w:color w:val="404040" w:themeColor="text1" w:themeTint="BF"/>
        </w:rPr>
        <w:t>S</w:t>
      </w:r>
      <w:r w:rsidR="00470861" w:rsidRPr="00E96FEF">
        <w:rPr>
          <w:rFonts w:ascii="Arial" w:hAnsi="Arial" w:cs="Arial"/>
          <w:color w:val="404040" w:themeColor="text1" w:themeTint="BF"/>
        </w:rPr>
        <w:t xml:space="preserve">upplemental </w:t>
      </w:r>
      <w:r w:rsidR="00AC454A">
        <w:rPr>
          <w:rFonts w:ascii="Arial" w:hAnsi="Arial" w:cs="Arial"/>
          <w:color w:val="404040" w:themeColor="text1" w:themeTint="BF"/>
        </w:rPr>
        <w:t>R</w:t>
      </w:r>
      <w:r w:rsidR="00470861" w:rsidRPr="00E96FEF">
        <w:rPr>
          <w:rFonts w:ascii="Arial" w:hAnsi="Arial" w:cs="Arial"/>
          <w:color w:val="404040" w:themeColor="text1" w:themeTint="BF"/>
        </w:rPr>
        <w:t xml:space="preserve">etirement </w:t>
      </w:r>
      <w:r w:rsidR="00AC454A">
        <w:rPr>
          <w:rFonts w:ascii="Arial" w:hAnsi="Arial" w:cs="Arial"/>
          <w:color w:val="404040" w:themeColor="text1" w:themeTint="BF"/>
        </w:rPr>
        <w:t>P</w:t>
      </w:r>
      <w:r w:rsidR="00470861" w:rsidRPr="00E96FEF">
        <w:rPr>
          <w:rFonts w:ascii="Arial" w:hAnsi="Arial" w:cs="Arial"/>
          <w:color w:val="404040" w:themeColor="text1" w:themeTint="BF"/>
        </w:rPr>
        <w:t xml:space="preserve">lans and </w:t>
      </w:r>
      <w:r w:rsidR="00AC454A">
        <w:rPr>
          <w:rFonts w:ascii="Arial" w:hAnsi="Arial" w:cs="Arial"/>
          <w:color w:val="404040" w:themeColor="text1" w:themeTint="BF"/>
        </w:rPr>
        <w:t>S</w:t>
      </w:r>
      <w:r w:rsidR="00470861" w:rsidRPr="00E96FEF">
        <w:rPr>
          <w:rFonts w:ascii="Arial" w:hAnsi="Arial" w:cs="Arial"/>
          <w:color w:val="404040" w:themeColor="text1" w:themeTint="BF"/>
        </w:rPr>
        <w:t xml:space="preserve">upplemental </w:t>
      </w:r>
      <w:r w:rsidR="00AC454A">
        <w:rPr>
          <w:rFonts w:ascii="Arial" w:hAnsi="Arial" w:cs="Arial"/>
          <w:color w:val="404040" w:themeColor="text1" w:themeTint="BF"/>
        </w:rPr>
        <w:t>B</w:t>
      </w:r>
      <w:r w:rsidR="00470861" w:rsidRPr="00E96FEF">
        <w:rPr>
          <w:rFonts w:ascii="Arial" w:hAnsi="Arial" w:cs="Arial"/>
          <w:color w:val="404040" w:themeColor="text1" w:themeTint="BF"/>
        </w:rPr>
        <w:t>enefits</w:t>
      </w:r>
    </w:p>
    <w:p w14:paraId="0F6B030D" w14:textId="1AF2562A" w:rsidR="00470861" w:rsidRDefault="00470861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A4032E9" w14:textId="7464DC7B" w:rsidR="00E96FEF" w:rsidRPr="00E96FEF" w:rsidRDefault="00E96FEF" w:rsidP="00E96FEF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E96FEF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BENEFITS SUMMARY CONTINUED</w:t>
      </w:r>
    </w:p>
    <w:p w14:paraId="792C5A00" w14:textId="77777777" w:rsidR="00470861" w:rsidRDefault="00470861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tbl>
      <w:tblPr>
        <w:tblStyle w:val="ListTable3-Accent1"/>
        <w:tblW w:w="13770" w:type="dxa"/>
        <w:tblInd w:w="85" w:type="dxa"/>
        <w:tblLook w:val="0480" w:firstRow="0" w:lastRow="0" w:firstColumn="1" w:lastColumn="0" w:noHBand="0" w:noVBand="1"/>
      </w:tblPr>
      <w:tblGrid>
        <w:gridCol w:w="2340"/>
        <w:gridCol w:w="11430"/>
      </w:tblGrid>
      <w:tr w:rsidR="00470861" w:rsidRPr="008A171F" w14:paraId="61CE6406" w14:textId="77777777" w:rsidTr="00AC4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right w:val="single" w:sz="4" w:space="0" w:color="auto"/>
            </w:tcBorders>
            <w:shd w:val="clear" w:color="auto" w:fill="255497"/>
            <w:vAlign w:val="center"/>
          </w:tcPr>
          <w:p w14:paraId="7CD882B9" w14:textId="77777777" w:rsidR="00470861" w:rsidRPr="00A55611" w:rsidRDefault="00470861" w:rsidP="002C431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SUPPLEMENTAL RETIREMENT PLANS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</w:tcPr>
          <w:p w14:paraId="191BFD3A" w14:textId="77777777" w:rsidR="00470861" w:rsidRPr="00C76865" w:rsidRDefault="00470861" w:rsidP="002C431D">
            <w:pPr>
              <w:spacing w:before="60" w:after="6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0F">
              <w:rPr>
                <w:rFonts w:ascii="Arial" w:hAnsi="Arial" w:cs="Arial"/>
                <w:color w:val="000000"/>
                <w:sz w:val="20"/>
                <w:szCs w:val="20"/>
              </w:rPr>
              <w:t>Option to enroll in voluntary Retirement Savings Programs record kept by Fidelity including: 403(b), 457(b), and Defined Contribution Plan (DCP) after-tax retirement savings plan.</w:t>
            </w:r>
          </w:p>
        </w:tc>
      </w:tr>
      <w:tr w:rsidR="00470861" w:rsidRPr="00E34844" w14:paraId="439C1C2A" w14:textId="77777777" w:rsidTr="00AC454A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255497"/>
            <w:vAlign w:val="center"/>
            <w:hideMark/>
          </w:tcPr>
          <w:p w14:paraId="45E01EBC" w14:textId="77777777" w:rsidR="00470861" w:rsidRPr="00A55611" w:rsidRDefault="00470861" w:rsidP="002C431D">
            <w:pPr>
              <w:rPr>
                <w:rFonts w:ascii="Arial" w:hAnsi="Arial" w:cs="Arial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56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SUPPLEMENTAL BENEFITS</w:t>
            </w:r>
          </w:p>
        </w:tc>
        <w:tc>
          <w:tcPr>
            <w:tcW w:w="11430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4207E2FF" w14:textId="77777777" w:rsidR="00470861" w:rsidRPr="0063762C" w:rsidRDefault="00470861" w:rsidP="002C431D">
            <w:pPr>
              <w:spacing w:before="60" w:after="60"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6865">
              <w:rPr>
                <w:rFonts w:ascii="Arial" w:hAnsi="Arial" w:cs="Arial"/>
                <w:color w:val="000000"/>
                <w:sz w:val="20"/>
                <w:szCs w:val="20"/>
              </w:rPr>
              <w:t xml:space="preserve">Option to enroll in employee paid supplemental benefits including: Voluntary Short-Term Disability, Voluntary Long-Term Disability, Supplemental Life, Dependent Life, Accidental Death &amp; Dismemberment, Supplemental Health Plans, Health Flexible Spending Account, Dependent Care Flexible Spending Account, Legal Plan. Visit </w:t>
            </w:r>
            <w:hyperlink r:id="rId14" w:history="1">
              <w:r w:rsidRPr="009B3D4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https://ucnet.universityofcalifornia.edu/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76865">
              <w:rPr>
                <w:rFonts w:ascii="Arial" w:hAnsi="Arial" w:cs="Arial"/>
                <w:color w:val="000000"/>
                <w:sz w:val="20"/>
                <w:szCs w:val="20"/>
              </w:rPr>
              <w:t>for more information.</w:t>
            </w:r>
          </w:p>
        </w:tc>
      </w:tr>
    </w:tbl>
    <w:p w14:paraId="213EF1FF" w14:textId="04AEACB6" w:rsidR="00585B30" w:rsidRDefault="00585B30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C246E1A" w14:textId="5CA0A6D2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A2CBC27" w14:textId="413AF34B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D9456E5" w14:textId="0ED65015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ECAF4A5" w14:textId="5B182E90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B996D41" w14:textId="6E6974C3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EB15818" w14:textId="77777777" w:rsidR="00E96FEF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E28C0C7" w14:textId="7C789471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8E3A086" w14:textId="3F675E8E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E89D24D" w14:textId="4855B06F" w:rsidR="00E96FEF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A5E71B6" w14:textId="343D0F5C" w:rsidR="00E96FEF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58317C3" w14:textId="77777777" w:rsidR="00E96FEF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DB1BF1D" w14:textId="79BCAC1F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6240C1C" w14:textId="3FF168E9" w:rsidR="00470861" w:rsidRDefault="00470861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A32CBCB" w14:textId="50F7221B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3E43695" w14:textId="77777777" w:rsidR="00AC454A" w:rsidRDefault="00AC454A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C0E7324" w14:textId="2163ED45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1922498" w14:textId="2E929B5C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95EDE7B" w14:textId="5789E827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09C0758" w14:textId="5CD29961" w:rsidR="00D0736D" w:rsidRDefault="00D0736D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652F2FC" w14:textId="50278B5E" w:rsidR="00D0736D" w:rsidRPr="00E96FEF" w:rsidRDefault="00E96FEF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lastRenderedPageBreak/>
        <w:t>MEDICAL PLAN OPTIONS BY PAY BANDS</w:t>
      </w:r>
    </w:p>
    <w:p w14:paraId="70295B52" w14:textId="6627CCD8" w:rsidR="00855A99" w:rsidRDefault="00855A99" w:rsidP="00855A99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  <w:r w:rsidRPr="00855A99">
        <w:rPr>
          <w:rFonts w:ascii="Arial" w:hAnsi="Arial" w:cs="Arial"/>
          <w:color w:val="404040" w:themeColor="text1" w:themeTint="BF"/>
          <w:sz w:val="24"/>
          <w:szCs w:val="24"/>
        </w:rPr>
        <w:t>Choose the appropriate salary tier below to see the monthly employee contributions for UC medical plans in 2024.</w:t>
      </w:r>
    </w:p>
    <w:tbl>
      <w:tblPr>
        <w:tblpPr w:leftFromText="180" w:rightFromText="180" w:vertAnchor="text" w:horzAnchor="margin" w:tblpY="107"/>
        <w:tblW w:w="13799" w:type="dxa"/>
        <w:tblLook w:val="0420" w:firstRow="1" w:lastRow="0" w:firstColumn="0" w:lastColumn="0" w:noHBand="0" w:noVBand="1"/>
      </w:tblPr>
      <w:tblGrid>
        <w:gridCol w:w="2683"/>
        <w:gridCol w:w="1107"/>
        <w:gridCol w:w="1341"/>
        <w:gridCol w:w="1107"/>
        <w:gridCol w:w="1748"/>
        <w:gridCol w:w="1107"/>
        <w:gridCol w:w="1341"/>
        <w:gridCol w:w="1554"/>
        <w:gridCol w:w="1811"/>
      </w:tblGrid>
      <w:tr w:rsidR="006A7A4E" w:rsidRPr="00585B30" w14:paraId="1E9882CE" w14:textId="77777777" w:rsidTr="006A7A4E">
        <w:trPr>
          <w:trHeight w:val="433"/>
        </w:trPr>
        <w:tc>
          <w:tcPr>
            <w:tcW w:w="7986" w:type="dxa"/>
            <w:gridSpan w:val="5"/>
            <w:tcBorders>
              <w:top w:val="single" w:sz="8" w:space="0" w:color="FFFFFF"/>
              <w:left w:val="single" w:sz="2" w:space="0" w:color="255497"/>
              <w:bottom w:val="single" w:sz="12" w:space="0" w:color="FFFFFF"/>
              <w:right w:val="single" w:sz="12" w:space="0" w:color="auto"/>
            </w:tcBorders>
            <w:shd w:val="clear" w:color="auto" w:fill="255497"/>
            <w:vAlign w:val="center"/>
            <w:hideMark/>
          </w:tcPr>
          <w:p w14:paraId="0A6766E7" w14:textId="77777777" w:rsidR="006A7A4E" w:rsidRPr="00F6195D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195D">
              <w:rPr>
                <w:rFonts w:ascii="Arial" w:hAnsi="Arial" w:cs="Arial"/>
                <w:sz w:val="24"/>
                <w:szCs w:val="24"/>
              </w:rPr>
              <w:t> </w:t>
            </w:r>
            <w:r w:rsidRPr="00F6195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PAY BAND 1 </w:t>
            </w:r>
          </w:p>
        </w:tc>
        <w:tc>
          <w:tcPr>
            <w:tcW w:w="5813" w:type="dxa"/>
            <w:gridSpan w:val="4"/>
            <w:tcBorders>
              <w:top w:val="single" w:sz="8" w:space="0" w:color="FFFFFF"/>
              <w:left w:val="single" w:sz="12" w:space="0" w:color="auto"/>
              <w:bottom w:val="single" w:sz="12" w:space="0" w:color="FFFFFF"/>
              <w:right w:val="single" w:sz="2" w:space="0" w:color="255497"/>
            </w:tcBorders>
            <w:shd w:val="clear" w:color="auto" w:fill="255497"/>
            <w:vAlign w:val="center"/>
            <w:hideMark/>
          </w:tcPr>
          <w:p w14:paraId="3BE36B4F" w14:textId="77777777" w:rsidR="006A7A4E" w:rsidRPr="00F6195D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6195D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PAY BAND 2</w:t>
            </w:r>
          </w:p>
        </w:tc>
      </w:tr>
      <w:tr w:rsidR="006A7A4E" w:rsidRPr="00585B30" w14:paraId="355C96D3" w14:textId="77777777" w:rsidTr="006A7A4E">
        <w:trPr>
          <w:trHeight w:val="423"/>
        </w:trPr>
        <w:tc>
          <w:tcPr>
            <w:tcW w:w="7986" w:type="dxa"/>
            <w:gridSpan w:val="5"/>
            <w:tcBorders>
              <w:top w:val="nil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DEC8CA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6A7A4E">
              <w:rPr>
                <w:rFonts w:ascii="Arial" w:hAnsi="Arial" w:cs="Arial"/>
                <w:b/>
                <w:bCs/>
                <w:color w:val="181818"/>
              </w:rPr>
              <w:t>Medical Plans – $68,000 and under</w:t>
            </w:r>
          </w:p>
        </w:tc>
        <w:tc>
          <w:tcPr>
            <w:tcW w:w="5813" w:type="dxa"/>
            <w:gridSpan w:val="4"/>
            <w:tcBorders>
              <w:top w:val="single" w:sz="12" w:space="0" w:color="FFFFFF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DBE5F1" w:themeFill="accent1" w:themeFillTint="33"/>
            <w:vAlign w:val="center"/>
            <w:hideMark/>
          </w:tcPr>
          <w:p w14:paraId="0CC9D0D1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6A7A4E">
              <w:rPr>
                <w:rFonts w:ascii="Arial" w:hAnsi="Arial" w:cs="Arial"/>
                <w:b/>
                <w:bCs/>
                <w:color w:val="181818"/>
              </w:rPr>
              <w:t>Medical Plans – $68,001 to $136,000</w:t>
            </w:r>
          </w:p>
        </w:tc>
      </w:tr>
      <w:tr w:rsidR="006A7A4E" w:rsidRPr="00585B30" w14:paraId="54620308" w14:textId="77777777" w:rsidTr="006A7A4E">
        <w:trPr>
          <w:trHeight w:val="6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3C12FFA2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color w:val="404040" w:themeColor="text1" w:themeTint="BF"/>
              </w:rPr>
              <w:t> 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FE5C1A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43927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756B4C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462E0B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054520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DDCC10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8E6BAC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6995BC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</w:tr>
      <w:tr w:rsidR="006A7A4E" w:rsidRPr="00585B30" w14:paraId="5F2211B1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4F1B36C7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Blue &amp; Gold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2114735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$99.69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BE5B111" w14:textId="7C754B21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$17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8.33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5C6B9D5" w14:textId="1C8A9130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80.64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3D4065A" w14:textId="393B171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358.63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804B31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$144.81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7565D21" w14:textId="565451DF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59.03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73F9F8B" w14:textId="3CAE3300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$3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80.55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D86831" w14:textId="6549CFC5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493.80</w:t>
            </w:r>
          </w:p>
        </w:tc>
      </w:tr>
      <w:tr w:rsidR="006A7A4E" w:rsidRPr="00585B30" w14:paraId="44E4967B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390D90BD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Kaiser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876698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$36.49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1BBCCE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$65.60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CB0270A" w14:textId="606644C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110.33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7CD666CC" w14:textId="08CC88DF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36.84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8329AD7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$84.69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86B1853" w14:textId="187EFEB3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52.26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F910969" w14:textId="5BFF4E51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262.15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A22D225" w14:textId="69F9EA2F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323.23</w:t>
            </w:r>
          </w:p>
        </w:tc>
      </w:tr>
      <w:tr w:rsidR="006A7A4E" w:rsidRPr="00585B30" w14:paraId="0DE5AE86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106DB9A3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Health Savings Plan (HSA)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C776A9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$79.26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4134E3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$129.75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C96E95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$180.81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48298A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$227.92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126332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$186.73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18530C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$305.61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DACA1A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$436.31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2C154F9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$546.62 </w:t>
            </w:r>
          </w:p>
        </w:tc>
      </w:tr>
      <w:tr w:rsidR="006A7A4E" w:rsidRPr="00585B30" w14:paraId="5B03F707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3F650AE5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Care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25FC03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$212.95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5DF3B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$380.49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55AB4D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$514.84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3D8EA1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$682.95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3990E2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$261.05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1BFF46A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$466.43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C10339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$621.03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498F53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$827.07 </w:t>
            </w:r>
          </w:p>
        </w:tc>
      </w:tr>
      <w:tr w:rsidR="006A7A4E" w:rsidRPr="00585B30" w14:paraId="601B0133" w14:textId="77777777" w:rsidTr="006A7A4E">
        <w:trPr>
          <w:trHeight w:val="537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4" w:space="0" w:color="4F81BD" w:themeColor="accent1"/>
            </w:tcBorders>
            <w:shd w:val="clear" w:color="auto" w:fill="FFFFFF" w:themeFill="background1"/>
            <w:vAlign w:val="center"/>
            <w:hideMark/>
          </w:tcPr>
          <w:p w14:paraId="42289C49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CORE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4" w:space="0" w:color="4F81BD" w:themeColor="accen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B00871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4A7C4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A8DA4B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6F5489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auto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AEF8F1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351605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3E8B9A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227E8C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</w:tr>
      <w:tr w:rsidR="006A7A4E" w:rsidRPr="00585B30" w14:paraId="10E89867" w14:textId="77777777" w:rsidTr="006A7A4E">
        <w:trPr>
          <w:trHeight w:val="443"/>
        </w:trPr>
        <w:tc>
          <w:tcPr>
            <w:tcW w:w="7986" w:type="dxa"/>
            <w:gridSpan w:val="5"/>
            <w:tcBorders>
              <w:top w:val="single" w:sz="8" w:space="0" w:color="FFFFFF"/>
              <w:left w:val="single" w:sz="2" w:space="0" w:color="255497"/>
              <w:bottom w:val="single" w:sz="12" w:space="0" w:color="FFFFFF"/>
              <w:right w:val="single" w:sz="12" w:space="0" w:color="000000" w:themeColor="text1"/>
            </w:tcBorders>
            <w:shd w:val="clear" w:color="auto" w:fill="255497"/>
            <w:vAlign w:val="center"/>
            <w:hideMark/>
          </w:tcPr>
          <w:p w14:paraId="0709DD9E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A4E">
              <w:rPr>
                <w:rFonts w:ascii="Arial" w:hAnsi="Arial" w:cs="Arial"/>
                <w:sz w:val="24"/>
                <w:szCs w:val="24"/>
              </w:rPr>
              <w:t> </w:t>
            </w:r>
            <w:r w:rsidRPr="006A7A4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PAY BAND 3</w:t>
            </w:r>
          </w:p>
        </w:tc>
        <w:tc>
          <w:tcPr>
            <w:tcW w:w="5813" w:type="dxa"/>
            <w:gridSpan w:val="4"/>
            <w:tcBorders>
              <w:top w:val="single" w:sz="8" w:space="0" w:color="FFFFFF"/>
              <w:left w:val="single" w:sz="12" w:space="0" w:color="000000" w:themeColor="text1"/>
              <w:bottom w:val="single" w:sz="12" w:space="0" w:color="FFFFFF"/>
              <w:right w:val="single" w:sz="2" w:space="0" w:color="255497"/>
            </w:tcBorders>
            <w:shd w:val="clear" w:color="auto" w:fill="255497"/>
            <w:vAlign w:val="center"/>
            <w:hideMark/>
          </w:tcPr>
          <w:p w14:paraId="2087B2F1" w14:textId="77777777" w:rsidR="006A7A4E" w:rsidRPr="006A7A4E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A7A4E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PAY BAND 4</w:t>
            </w:r>
          </w:p>
        </w:tc>
      </w:tr>
      <w:tr w:rsidR="006A7A4E" w:rsidRPr="00585B30" w14:paraId="1274EA39" w14:textId="77777777" w:rsidTr="006A7A4E">
        <w:trPr>
          <w:trHeight w:val="387"/>
        </w:trPr>
        <w:tc>
          <w:tcPr>
            <w:tcW w:w="7986" w:type="dxa"/>
            <w:gridSpan w:val="5"/>
            <w:tcBorders>
              <w:top w:val="nil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462B5A85" w14:textId="77777777" w:rsidR="006A7A4E" w:rsidRPr="00585B30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585B30">
              <w:rPr>
                <w:rFonts w:ascii="Arial" w:hAnsi="Arial" w:cs="Arial"/>
                <w:b/>
                <w:bCs/>
                <w:color w:val="181818"/>
              </w:rPr>
              <w:t xml:space="preserve">Medical Plans </w:t>
            </w:r>
            <w:r>
              <w:rPr>
                <w:rFonts w:ascii="Arial" w:hAnsi="Arial" w:cs="Arial"/>
                <w:b/>
                <w:bCs/>
                <w:color w:val="181818"/>
              </w:rPr>
              <w:t xml:space="preserve">– </w:t>
            </w:r>
            <w:r w:rsidRPr="00585B30">
              <w:rPr>
                <w:rFonts w:ascii="Arial" w:hAnsi="Arial" w:cs="Arial"/>
                <w:b/>
                <w:bCs/>
                <w:color w:val="181818"/>
              </w:rPr>
              <w:t>$136,001 to $204,000</w:t>
            </w:r>
          </w:p>
        </w:tc>
        <w:tc>
          <w:tcPr>
            <w:tcW w:w="5813" w:type="dxa"/>
            <w:gridSpan w:val="4"/>
            <w:tcBorders>
              <w:top w:val="single" w:sz="12" w:space="0" w:color="FFFFFF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DBE5F1" w:themeFill="accent1" w:themeFillTint="33"/>
            <w:vAlign w:val="center"/>
            <w:hideMark/>
          </w:tcPr>
          <w:p w14:paraId="083C7583" w14:textId="77777777" w:rsidR="006A7A4E" w:rsidRPr="00585B30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81818"/>
              </w:rPr>
            </w:pPr>
            <w:r w:rsidRPr="00585B30">
              <w:rPr>
                <w:rFonts w:ascii="Arial" w:hAnsi="Arial" w:cs="Arial"/>
                <w:b/>
                <w:bCs/>
                <w:color w:val="181818"/>
              </w:rPr>
              <w:t xml:space="preserve">Medical Plans </w:t>
            </w:r>
            <w:r>
              <w:rPr>
                <w:rFonts w:ascii="Arial" w:hAnsi="Arial" w:cs="Arial"/>
                <w:b/>
                <w:bCs/>
                <w:color w:val="181818"/>
              </w:rPr>
              <w:t xml:space="preserve">– </w:t>
            </w:r>
            <w:r w:rsidRPr="00585B30">
              <w:rPr>
                <w:rFonts w:ascii="Arial" w:hAnsi="Arial" w:cs="Arial"/>
                <w:b/>
                <w:bCs/>
                <w:color w:val="181818"/>
              </w:rPr>
              <w:t>Over $204,000</w:t>
            </w:r>
          </w:p>
        </w:tc>
      </w:tr>
      <w:tr w:rsidR="006A7A4E" w:rsidRPr="00585B30" w14:paraId="32D81BE6" w14:textId="77777777" w:rsidTr="006A7A4E">
        <w:trPr>
          <w:trHeight w:val="6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A4A5910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color w:val="404040" w:themeColor="text1" w:themeTint="BF"/>
              </w:rPr>
              <w:t> 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14771D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CE5F87A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D7A37D7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4BCF81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085E59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BC62E55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Child(ren)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EC4BD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026FD8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  <w:sz w:val="21"/>
                <w:szCs w:val="21"/>
              </w:rPr>
              <w:t>Self + Adult &amp; Child(ren)</w:t>
            </w:r>
          </w:p>
        </w:tc>
      </w:tr>
      <w:tr w:rsidR="006A7A4E" w:rsidRPr="00585B30" w14:paraId="27E05803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7B31ED2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Blue &amp; Gold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DB23715" w14:textId="69BD8C5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191.10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8F7DD78" w14:textId="3586DFDB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$3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41.83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7F83151" w14:textId="3B2A12E1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$4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70.10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788B968" w14:textId="2D405B2F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619.48</w:t>
            </w:r>
          </w:p>
        </w:tc>
        <w:tc>
          <w:tcPr>
            <w:tcW w:w="1107" w:type="dxa"/>
            <w:tcBorders>
              <w:top w:val="nil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33DA179" w14:textId="167EF338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39.04</w:t>
            </w:r>
          </w:p>
        </w:tc>
        <w:tc>
          <w:tcPr>
            <w:tcW w:w="1341" w:type="dxa"/>
            <w:tcBorders>
              <w:top w:val="nil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E687EDD" w14:textId="3F41748D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427.59</w:t>
            </w:r>
          </w:p>
        </w:tc>
        <w:tc>
          <w:tcPr>
            <w:tcW w:w="1554" w:type="dxa"/>
            <w:tcBorders>
              <w:top w:val="nil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9D7D14F" w14:textId="6D1FB6B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562.87</w:t>
            </w:r>
          </w:p>
        </w:tc>
        <w:tc>
          <w:tcPr>
            <w:tcW w:w="1811" w:type="dxa"/>
            <w:tcBorders>
              <w:top w:val="nil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7858231" w14:textId="47B7C66A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749.68</w:t>
            </w:r>
          </w:p>
        </w:tc>
      </w:tr>
      <w:tr w:rsidR="006A7A4E" w:rsidRPr="00585B30" w14:paraId="033EC8B6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49D2622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Kaiser HMO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BCCC548" w14:textId="7288CBC6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$13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4.16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9B960AD" w14:textId="667D6F25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$2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41.20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7BEC10F" w14:textId="5AC2038A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398.20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C015229" w14:textId="2451909E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496.54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9B9D671" w14:textId="5D2DD9C8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185.38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964AE4E" w14:textId="45EAD49D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333.30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67FA679" w14:textId="4051596A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539.17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A225C61" w14:textId="5C4E6F0F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$</w:t>
            </w:r>
            <w:r w:rsidR="00E96FE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676.08</w:t>
            </w:r>
          </w:p>
        </w:tc>
      </w:tr>
      <w:tr w:rsidR="006A7A4E" w:rsidRPr="00585B30" w14:paraId="57FC4AD1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AA6AEEF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Health Savings Plan (HSA)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791BEE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$297.01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D545CC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$486.08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8775FF6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$665.28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6A91FF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$842.96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13CC23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$411.20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2F29BC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$672.98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04E1FA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$902.52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021B3D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$1,149.94 </w:t>
            </w:r>
          </w:p>
        </w:tc>
      </w:tr>
      <w:tr w:rsidR="006A7A4E" w:rsidRPr="00585B30" w14:paraId="3F06C446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4CF115E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UC Care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6D9E3A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$310.41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FFFEA84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$554.63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7D4AA29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$716.19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490C96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$961.08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18C2EF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$361.52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9F2A7C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$645.96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7D1C36CA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$814.79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3E6EE2FC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$1,099.90 </w:t>
            </w:r>
          </w:p>
        </w:tc>
      </w:tr>
      <w:tr w:rsidR="006A7A4E" w:rsidRPr="00585B30" w14:paraId="05E3A1AA" w14:textId="77777777" w:rsidTr="006A7A4E">
        <w:trPr>
          <w:trHeight w:val="528"/>
        </w:trPr>
        <w:tc>
          <w:tcPr>
            <w:tcW w:w="2683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1A48C66" w14:textId="77777777" w:rsidR="006A7A4E" w:rsidRPr="00490134" w:rsidRDefault="006A7A4E" w:rsidP="006A7A4E">
            <w:pPr>
              <w:spacing w:after="0" w:line="240" w:lineRule="auto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490134">
              <w:rPr>
                <w:rFonts w:ascii="Arial" w:hAnsi="Arial" w:cs="Arial"/>
                <w:b/>
                <w:bCs/>
                <w:color w:val="404040" w:themeColor="text1" w:themeTint="BF"/>
              </w:rPr>
              <w:t>CORE PPO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0AAC5CD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52730B69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22899A7E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748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F89FC1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107" w:type="dxa"/>
            <w:tcBorders>
              <w:top w:val="single" w:sz="2" w:space="0" w:color="255497"/>
              <w:left w:val="single" w:sz="12" w:space="0" w:color="000000" w:themeColor="text1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441569A2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34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04824060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554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13EC5228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  <w:tc>
          <w:tcPr>
            <w:tcW w:w="1811" w:type="dxa"/>
            <w:tcBorders>
              <w:top w:val="single" w:sz="2" w:space="0" w:color="255497"/>
              <w:left w:val="single" w:sz="2" w:space="0" w:color="255497"/>
              <w:bottom w:val="single" w:sz="2" w:space="0" w:color="255497"/>
              <w:right w:val="single" w:sz="2" w:space="0" w:color="255497"/>
            </w:tcBorders>
            <w:shd w:val="clear" w:color="auto" w:fill="FFFFFF" w:themeFill="background1"/>
            <w:vAlign w:val="center"/>
            <w:hideMark/>
          </w:tcPr>
          <w:p w14:paraId="6C18939B" w14:textId="77777777" w:rsidR="006A7A4E" w:rsidRPr="00490134" w:rsidRDefault="006A7A4E" w:rsidP="006A7A4E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9013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$0 </w:t>
            </w:r>
          </w:p>
        </w:tc>
      </w:tr>
    </w:tbl>
    <w:p w14:paraId="28263805" w14:textId="5D3FECB5" w:rsidR="00585B30" w:rsidRDefault="00585B30" w:rsidP="006A7A4E">
      <w:pPr>
        <w:widowControl w:val="0"/>
        <w:autoSpaceDE w:val="0"/>
        <w:autoSpaceDN w:val="0"/>
        <w:adjustRightInd w:val="0"/>
        <w:spacing w:after="0"/>
        <w:ind w:right="705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585B30" w:rsidSect="004708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267" w:right="432" w:bottom="576" w:left="1267" w:header="720" w:footer="67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4461" w14:textId="77777777" w:rsidR="000D0C7D" w:rsidRDefault="000D0C7D" w:rsidP="00514CD4">
      <w:pPr>
        <w:spacing w:after="0" w:line="240" w:lineRule="auto"/>
      </w:pPr>
      <w:r>
        <w:separator/>
      </w:r>
    </w:p>
  </w:endnote>
  <w:endnote w:type="continuationSeparator" w:id="0">
    <w:p w14:paraId="7C3A0BC0" w14:textId="77777777" w:rsidR="000D0C7D" w:rsidRDefault="000D0C7D" w:rsidP="0051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17D9B" w14:textId="77777777" w:rsidR="005F37CE" w:rsidRDefault="005F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E5F3" w14:textId="4D079DAD" w:rsidR="005F6A20" w:rsidRPr="00490134" w:rsidRDefault="00490134" w:rsidP="00490134">
    <w:pPr>
      <w:pStyle w:val="Footer"/>
      <w:ind w:right="705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490134">
      <w:rPr>
        <w:color w:val="808080" w:themeColor="background1" w:themeShade="80"/>
        <w:sz w:val="20"/>
        <w:szCs w:val="20"/>
      </w:rPr>
      <w:t xml:space="preserve">V01 </w:t>
    </w:r>
    <w:r w:rsidR="008477C5">
      <w:rPr>
        <w:color w:val="808080" w:themeColor="background1" w:themeShade="80"/>
        <w:sz w:val="20"/>
        <w:szCs w:val="20"/>
      </w:rPr>
      <w:t>0802</w:t>
    </w:r>
    <w:r w:rsidRPr="00490134">
      <w:rPr>
        <w:color w:val="808080" w:themeColor="background1" w:themeShade="80"/>
        <w:sz w:val="20"/>
        <w:szCs w:val="20"/>
      </w:rPr>
      <w:t xml:space="preserve">24  </w:t>
    </w:r>
    <w:r w:rsidR="00470861">
      <w:rPr>
        <w:color w:val="808080" w:themeColor="background1" w:themeShade="80"/>
        <w:sz w:val="20"/>
        <w:szCs w:val="20"/>
      </w:rPr>
      <w:t xml:space="preserve"> </w:t>
    </w:r>
    <w:sdt>
      <w:sdtPr>
        <w:id w:val="-112577772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808080" w:themeColor="background1" w:themeShade="80"/>
          <w:sz w:val="20"/>
          <w:szCs w:val="20"/>
        </w:rPr>
      </w:sdtEndPr>
      <w:sdtContent>
        <w:r w:rsidR="00F6195D" w:rsidRPr="00F6195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="00F6195D" w:rsidRPr="00F6195D">
          <w:rPr>
            <w:rFonts w:ascii="Arial" w:hAnsi="Arial" w:cs="Arial"/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="00F6195D" w:rsidRPr="00F6195D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 w:rsidR="00F6195D" w:rsidRPr="00F6195D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t>2</w:t>
        </w:r>
        <w:r w:rsidR="00F6195D" w:rsidRPr="00F6195D">
          <w:rPr>
            <w:rFonts w:ascii="Arial" w:hAnsi="Arial" w:cs="Arial"/>
            <w:noProof/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E443" w14:textId="77777777" w:rsidR="005F37CE" w:rsidRDefault="005F3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2F21" w14:textId="77777777" w:rsidR="000D0C7D" w:rsidRDefault="000D0C7D" w:rsidP="00514CD4">
      <w:pPr>
        <w:spacing w:after="0" w:line="240" w:lineRule="auto"/>
      </w:pPr>
      <w:r>
        <w:separator/>
      </w:r>
    </w:p>
  </w:footnote>
  <w:footnote w:type="continuationSeparator" w:id="0">
    <w:p w14:paraId="4F3A5EF1" w14:textId="77777777" w:rsidR="000D0C7D" w:rsidRDefault="000D0C7D" w:rsidP="0051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AD9E" w14:textId="77777777" w:rsidR="005F37CE" w:rsidRDefault="005F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6F6FB" w14:textId="57850E22" w:rsidR="00A24F7A" w:rsidRPr="00855A99" w:rsidRDefault="00855A99" w:rsidP="00855A99">
    <w:pPr>
      <w:spacing w:after="120" w:line="240" w:lineRule="auto"/>
      <w:ind w:right="705"/>
      <w:jc w:val="right"/>
      <w:rPr>
        <w:rFonts w:ascii="Arial" w:hAnsi="Arial" w:cs="Arial"/>
        <w:b/>
        <w:color w:val="255497"/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FB46287" wp14:editId="363498EE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162463" cy="403246"/>
          <wp:effectExtent l="0" t="0" r="0" b="0"/>
          <wp:wrapSquare wrapText="bothSides"/>
          <wp:docPr id="7" name="Picture 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463" cy="40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77C5" w:rsidRPr="00EC22BE">
      <w:rPr>
        <w:rFonts w:ascii="Arial" w:hAnsi="Arial" w:cs="Arial"/>
        <w:b/>
        <w:color w:val="255497"/>
        <w:sz w:val="32"/>
        <w:szCs w:val="32"/>
      </w:rPr>
      <w:t xml:space="preserve"> </w:t>
    </w:r>
    <w:r w:rsidR="005F37CE">
      <w:rPr>
        <w:rFonts w:ascii="Arial" w:hAnsi="Arial" w:cs="Arial"/>
        <w:b/>
        <w:color w:val="255497"/>
        <w:sz w:val="32"/>
        <w:szCs w:val="32"/>
      </w:rPr>
      <w:t>NON-</w:t>
    </w:r>
    <w:r w:rsidR="008477C5">
      <w:rPr>
        <w:rFonts w:ascii="Arial" w:hAnsi="Arial" w:cs="Arial"/>
        <w:b/>
        <w:color w:val="255497"/>
        <w:sz w:val="32"/>
        <w:szCs w:val="32"/>
      </w:rPr>
      <w:t>REPRESENTED</w:t>
    </w:r>
    <w:r w:rsidR="008477C5">
      <w:rPr>
        <w:rFonts w:ascii="Arial" w:hAnsi="Arial" w:cs="Arial"/>
        <w:b/>
        <w:color w:val="255497"/>
        <w:sz w:val="32"/>
        <w:szCs w:val="3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46D" w14:textId="2195944A" w:rsidR="0078346B" w:rsidRPr="00EC22BE" w:rsidRDefault="0078346B" w:rsidP="00EC22BE">
    <w:pPr>
      <w:spacing w:after="120" w:line="240" w:lineRule="auto"/>
      <w:ind w:right="705"/>
      <w:jc w:val="right"/>
      <w:rPr>
        <w:rFonts w:ascii="Arial" w:hAnsi="Arial" w:cs="Arial"/>
        <w:b/>
        <w:color w:val="255497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111D7" wp14:editId="15D2548F">
          <wp:simplePos x="0" y="0"/>
          <wp:positionH relativeFrom="column">
            <wp:posOffset>19050</wp:posOffset>
          </wp:positionH>
          <wp:positionV relativeFrom="paragraph">
            <wp:posOffset>-66675</wp:posOffset>
          </wp:positionV>
          <wp:extent cx="3162463" cy="403246"/>
          <wp:effectExtent l="0" t="0" r="0" b="0"/>
          <wp:wrapSquare wrapText="bothSides"/>
          <wp:docPr id="6" name="Picture 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463" cy="403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22BE" w:rsidRPr="00EC22BE">
      <w:rPr>
        <w:rFonts w:ascii="Arial" w:hAnsi="Arial" w:cs="Arial"/>
        <w:b/>
        <w:color w:val="255497"/>
        <w:sz w:val="32"/>
        <w:szCs w:val="32"/>
      </w:rPr>
      <w:t xml:space="preserve"> </w:t>
    </w:r>
    <w:r w:rsidR="00EC22BE">
      <w:rPr>
        <w:rFonts w:ascii="Arial" w:hAnsi="Arial" w:cs="Arial"/>
        <w:b/>
        <w:color w:val="255497"/>
        <w:sz w:val="32"/>
        <w:szCs w:val="32"/>
      </w:rPr>
      <w:t>EMPLOYEE GROUP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B33"/>
    <w:multiLevelType w:val="hybridMultilevel"/>
    <w:tmpl w:val="FFFFFFFF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D0F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46A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74E1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C1A"/>
    <w:multiLevelType w:val="hybridMultilevel"/>
    <w:tmpl w:val="FFFFFFFF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5610">
    <w:abstractNumId w:val="2"/>
  </w:num>
  <w:num w:numId="2" w16cid:durableId="383451883">
    <w:abstractNumId w:val="1"/>
  </w:num>
  <w:num w:numId="3" w16cid:durableId="724720210">
    <w:abstractNumId w:val="4"/>
  </w:num>
  <w:num w:numId="4" w16cid:durableId="845438524">
    <w:abstractNumId w:val="0"/>
  </w:num>
  <w:num w:numId="5" w16cid:durableId="585044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CB"/>
    <w:rsid w:val="000014C7"/>
    <w:rsid w:val="000152BC"/>
    <w:rsid w:val="00020101"/>
    <w:rsid w:val="0002075B"/>
    <w:rsid w:val="00047AB7"/>
    <w:rsid w:val="00047D51"/>
    <w:rsid w:val="0005654B"/>
    <w:rsid w:val="000B4A50"/>
    <w:rsid w:val="000B4B8E"/>
    <w:rsid w:val="000C46E3"/>
    <w:rsid w:val="000D0C7D"/>
    <w:rsid w:val="000D2025"/>
    <w:rsid w:val="000D77FE"/>
    <w:rsid w:val="000E4030"/>
    <w:rsid w:val="000F6E0C"/>
    <w:rsid w:val="001040F3"/>
    <w:rsid w:val="00105E6E"/>
    <w:rsid w:val="00116A88"/>
    <w:rsid w:val="00120BC9"/>
    <w:rsid w:val="001217B3"/>
    <w:rsid w:val="00121809"/>
    <w:rsid w:val="001408A2"/>
    <w:rsid w:val="001427A0"/>
    <w:rsid w:val="00164B64"/>
    <w:rsid w:val="00185A56"/>
    <w:rsid w:val="001D1C06"/>
    <w:rsid w:val="001E2A33"/>
    <w:rsid w:val="001E6DDE"/>
    <w:rsid w:val="001E6E54"/>
    <w:rsid w:val="001F7FD6"/>
    <w:rsid w:val="00201CED"/>
    <w:rsid w:val="00202DF6"/>
    <w:rsid w:val="0021303E"/>
    <w:rsid w:val="002140D0"/>
    <w:rsid w:val="00230328"/>
    <w:rsid w:val="002440BF"/>
    <w:rsid w:val="002444C6"/>
    <w:rsid w:val="00252801"/>
    <w:rsid w:val="0025412E"/>
    <w:rsid w:val="00263310"/>
    <w:rsid w:val="002755D3"/>
    <w:rsid w:val="00280D01"/>
    <w:rsid w:val="002A16FC"/>
    <w:rsid w:val="002B4682"/>
    <w:rsid w:val="002F1730"/>
    <w:rsid w:val="0030718F"/>
    <w:rsid w:val="00310C88"/>
    <w:rsid w:val="00311E1E"/>
    <w:rsid w:val="00314558"/>
    <w:rsid w:val="00335FFE"/>
    <w:rsid w:val="00347318"/>
    <w:rsid w:val="003625BE"/>
    <w:rsid w:val="00371C62"/>
    <w:rsid w:val="0037243A"/>
    <w:rsid w:val="003810C7"/>
    <w:rsid w:val="00393A2C"/>
    <w:rsid w:val="0039698D"/>
    <w:rsid w:val="003F201F"/>
    <w:rsid w:val="004077CB"/>
    <w:rsid w:val="00413DEC"/>
    <w:rsid w:val="004204CC"/>
    <w:rsid w:val="00436177"/>
    <w:rsid w:val="0043748F"/>
    <w:rsid w:val="00447619"/>
    <w:rsid w:val="00454986"/>
    <w:rsid w:val="00470861"/>
    <w:rsid w:val="00482AD6"/>
    <w:rsid w:val="00486CAD"/>
    <w:rsid w:val="00490134"/>
    <w:rsid w:val="004B4D01"/>
    <w:rsid w:val="004D4F75"/>
    <w:rsid w:val="004D7E8C"/>
    <w:rsid w:val="004F1360"/>
    <w:rsid w:val="004F5B9B"/>
    <w:rsid w:val="00514CD4"/>
    <w:rsid w:val="005216D2"/>
    <w:rsid w:val="00557A74"/>
    <w:rsid w:val="005650D5"/>
    <w:rsid w:val="005762E1"/>
    <w:rsid w:val="00577043"/>
    <w:rsid w:val="00584F33"/>
    <w:rsid w:val="00585B30"/>
    <w:rsid w:val="0058655F"/>
    <w:rsid w:val="005A4404"/>
    <w:rsid w:val="005B5B90"/>
    <w:rsid w:val="005B6AB4"/>
    <w:rsid w:val="005D1EB2"/>
    <w:rsid w:val="005E5840"/>
    <w:rsid w:val="005F37CE"/>
    <w:rsid w:val="005F6A20"/>
    <w:rsid w:val="006207C2"/>
    <w:rsid w:val="0063762C"/>
    <w:rsid w:val="0064512D"/>
    <w:rsid w:val="006456BE"/>
    <w:rsid w:val="00695751"/>
    <w:rsid w:val="006A7A4E"/>
    <w:rsid w:val="006D31D0"/>
    <w:rsid w:val="006D6735"/>
    <w:rsid w:val="006E7B00"/>
    <w:rsid w:val="00705B41"/>
    <w:rsid w:val="00706EF2"/>
    <w:rsid w:val="00723475"/>
    <w:rsid w:val="00724017"/>
    <w:rsid w:val="00724588"/>
    <w:rsid w:val="007252DA"/>
    <w:rsid w:val="00731EB9"/>
    <w:rsid w:val="00741F05"/>
    <w:rsid w:val="007700BF"/>
    <w:rsid w:val="00775010"/>
    <w:rsid w:val="00780322"/>
    <w:rsid w:val="0078346B"/>
    <w:rsid w:val="007A0ABE"/>
    <w:rsid w:val="007A1B1A"/>
    <w:rsid w:val="007A4022"/>
    <w:rsid w:val="007C379F"/>
    <w:rsid w:val="008144A3"/>
    <w:rsid w:val="008477C5"/>
    <w:rsid w:val="00850929"/>
    <w:rsid w:val="00854191"/>
    <w:rsid w:val="00855A99"/>
    <w:rsid w:val="00855BCA"/>
    <w:rsid w:val="008968D1"/>
    <w:rsid w:val="0089758A"/>
    <w:rsid w:val="008B2ACA"/>
    <w:rsid w:val="008B4394"/>
    <w:rsid w:val="008D0721"/>
    <w:rsid w:val="008D1368"/>
    <w:rsid w:val="008D5B2C"/>
    <w:rsid w:val="008E335A"/>
    <w:rsid w:val="008E4DC0"/>
    <w:rsid w:val="008E58C7"/>
    <w:rsid w:val="00903194"/>
    <w:rsid w:val="00907DCD"/>
    <w:rsid w:val="00914881"/>
    <w:rsid w:val="00957505"/>
    <w:rsid w:val="0096271D"/>
    <w:rsid w:val="009656D3"/>
    <w:rsid w:val="0096734C"/>
    <w:rsid w:val="009B5D2E"/>
    <w:rsid w:val="009F0EDC"/>
    <w:rsid w:val="00A24F7A"/>
    <w:rsid w:val="00A25AE6"/>
    <w:rsid w:val="00A30E48"/>
    <w:rsid w:val="00A37E00"/>
    <w:rsid w:val="00A51B43"/>
    <w:rsid w:val="00A5424A"/>
    <w:rsid w:val="00A6304C"/>
    <w:rsid w:val="00A658C4"/>
    <w:rsid w:val="00A74B60"/>
    <w:rsid w:val="00A817F0"/>
    <w:rsid w:val="00A8291F"/>
    <w:rsid w:val="00A93280"/>
    <w:rsid w:val="00A95329"/>
    <w:rsid w:val="00AB7828"/>
    <w:rsid w:val="00AC1F94"/>
    <w:rsid w:val="00AC454A"/>
    <w:rsid w:val="00AE46BC"/>
    <w:rsid w:val="00B46679"/>
    <w:rsid w:val="00B669A5"/>
    <w:rsid w:val="00BA03B7"/>
    <w:rsid w:val="00BB5675"/>
    <w:rsid w:val="00BB5EEB"/>
    <w:rsid w:val="00BB7F78"/>
    <w:rsid w:val="00BC51D4"/>
    <w:rsid w:val="00BD5B54"/>
    <w:rsid w:val="00BE74B0"/>
    <w:rsid w:val="00BF14C2"/>
    <w:rsid w:val="00C00A86"/>
    <w:rsid w:val="00C21225"/>
    <w:rsid w:val="00C2150E"/>
    <w:rsid w:val="00C316BB"/>
    <w:rsid w:val="00C66A50"/>
    <w:rsid w:val="00C72347"/>
    <w:rsid w:val="00C74B30"/>
    <w:rsid w:val="00C81B28"/>
    <w:rsid w:val="00C8707B"/>
    <w:rsid w:val="00C935BE"/>
    <w:rsid w:val="00C967C2"/>
    <w:rsid w:val="00CE651A"/>
    <w:rsid w:val="00D03561"/>
    <w:rsid w:val="00D0736D"/>
    <w:rsid w:val="00D15EC8"/>
    <w:rsid w:val="00D167AC"/>
    <w:rsid w:val="00D25F2A"/>
    <w:rsid w:val="00D55116"/>
    <w:rsid w:val="00D6793E"/>
    <w:rsid w:val="00D87AD3"/>
    <w:rsid w:val="00DA6EF1"/>
    <w:rsid w:val="00DC6EEE"/>
    <w:rsid w:val="00DE08AE"/>
    <w:rsid w:val="00DE47B8"/>
    <w:rsid w:val="00E0477E"/>
    <w:rsid w:val="00E44912"/>
    <w:rsid w:val="00E51A6E"/>
    <w:rsid w:val="00E61639"/>
    <w:rsid w:val="00E77170"/>
    <w:rsid w:val="00E83E21"/>
    <w:rsid w:val="00E90809"/>
    <w:rsid w:val="00E94964"/>
    <w:rsid w:val="00E96FEF"/>
    <w:rsid w:val="00EA3C21"/>
    <w:rsid w:val="00EC1160"/>
    <w:rsid w:val="00EC22BE"/>
    <w:rsid w:val="00ED4923"/>
    <w:rsid w:val="00ED71AE"/>
    <w:rsid w:val="00EE6F5A"/>
    <w:rsid w:val="00EF22E2"/>
    <w:rsid w:val="00F31E59"/>
    <w:rsid w:val="00F31F72"/>
    <w:rsid w:val="00F3346F"/>
    <w:rsid w:val="00F50314"/>
    <w:rsid w:val="00F6195D"/>
    <w:rsid w:val="00F673F7"/>
    <w:rsid w:val="00F722BF"/>
    <w:rsid w:val="00FA1916"/>
    <w:rsid w:val="00FA1F45"/>
    <w:rsid w:val="00FC613B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8D5F"/>
  <w14:defaultImageDpi w14:val="0"/>
  <w15:docId w15:val="{8F6C8C4C-84C2-4F21-8962-1A0A7D24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EF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4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4C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CD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CD4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A95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1368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rsid w:val="00E51A6E"/>
    <w:rPr>
      <w:rFonts w:cs="Times New Roman"/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9F0EDC"/>
    <w:pPr>
      <w:widowControl w:val="0"/>
      <w:autoSpaceDE w:val="0"/>
      <w:autoSpaceDN w:val="0"/>
      <w:spacing w:after="0" w:line="240" w:lineRule="auto"/>
      <w:ind w:left="110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F0EDC"/>
    <w:rPr>
      <w:rFonts w:ascii="Arial" w:hAnsi="Arial" w:cs="Arial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9F0EDC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C8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F3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1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F7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31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31F72"/>
    <w:rPr>
      <w:rFonts w:cs="Times New Roman"/>
      <w:b/>
      <w:bCs/>
      <w:sz w:val="20"/>
      <w:szCs w:val="20"/>
    </w:rPr>
  </w:style>
  <w:style w:type="table" w:styleId="ListTable3-Accent1">
    <w:name w:val="List Table 3 Accent 1"/>
    <w:basedOn w:val="TableNormal"/>
    <w:uiPriority w:val="48"/>
    <w:rsid w:val="00EC116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C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cnet.universityofcalifornia.ed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6557CB377674088D1D928603EC6F3" ma:contentTypeVersion="6" ma:contentTypeDescription="Create a new document." ma:contentTypeScope="" ma:versionID="78768a1d18a5d8d1b056996f9554f107">
  <xsd:schema xmlns:xsd="http://www.w3.org/2001/XMLSchema" xmlns:xs="http://www.w3.org/2001/XMLSchema" xmlns:p="http://schemas.microsoft.com/office/2006/metadata/properties" xmlns:ns2="9ba3b17e-7027-4c98-a33f-a7c502540f69" xmlns:ns3="d5cf0f53-3db4-4118-bdf5-fbf964267e97" targetNamespace="http://schemas.microsoft.com/office/2006/metadata/properties" ma:root="true" ma:fieldsID="8baa702f8b7204080305347e6cfba100" ns2:_="" ns3:_="">
    <xsd:import namespace="9ba3b17e-7027-4c98-a33f-a7c502540f69"/>
    <xsd:import namespace="d5cf0f53-3db4-4118-bdf5-fbf964267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b17e-7027-4c98-a33f-a7c50254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f0f53-3db4-4118-bdf5-fbf964267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01E1E-B0E0-48D0-AC67-C83412F38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F2F44-7A22-44C0-BAA7-4F6DBAA39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DEFA31-F334-4F3F-AE6F-9AB79E3BC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3b17e-7027-4c98-a33f-a7c502540f69"/>
    <ds:schemaRef ds:uri="d5cf0f53-3db4-4118-bdf5-fbf964267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AE136D-0F79-4982-9A34-14F68E847A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3115</Characters>
  <Application>Microsoft Office Word</Application>
  <DocSecurity>0</DocSecurity>
  <Lines>194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EXPR74_74</vt:lpstr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EXPR74_74</dc:title>
  <dc:subject/>
  <dc:creator>UCIMC</dc:creator>
  <cp:keywords/>
  <dc:description/>
  <cp:lastModifiedBy>Sara Girgis</cp:lastModifiedBy>
  <cp:revision>3</cp:revision>
  <dcterms:created xsi:type="dcterms:W3CDTF">2024-08-02T17:27:00Z</dcterms:created>
  <dcterms:modified xsi:type="dcterms:W3CDTF">2024-08-02T17:56:00Z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2024-03-12T20:41:45Z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3264ba27-c54d-4764-bff2-e249f605ebfc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0x0101008116557CB377674088D1D928603EC6F3</vt:lpwstr>
  </property>
</Properties>
</file>